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93D" w:rsidRDefault="003E193D" w:rsidP="002968B1">
      <w:pPr>
        <w:spacing w:after="0" w:line="240" w:lineRule="auto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B1D9E" w:rsidRDefault="003E193D" w:rsidP="003E19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56</w:t>
      </w:r>
      <w:r w:rsidR="002968B1">
        <w:rPr>
          <w:rFonts w:ascii="Times New Roman" w:hAnsi="Times New Roman" w:cs="Times New Roman"/>
          <w:b/>
          <w:color w:val="auto"/>
          <w:sz w:val="32"/>
          <w:szCs w:val="32"/>
        </w:rPr>
        <w:t xml:space="preserve">-й </w:t>
      </w:r>
      <w:r w:rsidR="005B1D9E">
        <w:rPr>
          <w:rFonts w:ascii="Times New Roman" w:hAnsi="Times New Roman" w:cs="Times New Roman"/>
          <w:b/>
          <w:color w:val="auto"/>
          <w:sz w:val="32"/>
          <w:szCs w:val="32"/>
        </w:rPr>
        <w:t xml:space="preserve">Форум Ассоциации акушерских </w:t>
      </w:r>
    </w:p>
    <w:p w:rsidR="005B1D9E" w:rsidRDefault="005B1D9E" w:rsidP="003E19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анестезиологов-реаниматологов </w:t>
      </w:r>
    </w:p>
    <w:p w:rsidR="005B1D9E" w:rsidRDefault="005B1D9E" w:rsidP="003E19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«Теория и практика анестезии и интенсивной терапии </w:t>
      </w:r>
    </w:p>
    <w:p w:rsidR="005B1D9E" w:rsidRDefault="005B1D9E" w:rsidP="003E19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в акушерстве и гинекологии»</w:t>
      </w:r>
    </w:p>
    <w:p w:rsidR="003E193D" w:rsidRDefault="003E193D" w:rsidP="003E19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Петропавловск-Камчатский</w:t>
      </w:r>
      <w:r w:rsidR="002968B1">
        <w:rPr>
          <w:rFonts w:ascii="Times New Roman" w:hAnsi="Times New Roman" w:cs="Times New Roman"/>
          <w:b/>
          <w:color w:val="auto"/>
          <w:sz w:val="32"/>
          <w:szCs w:val="32"/>
        </w:rPr>
        <w:t xml:space="preserve">. </w:t>
      </w:r>
    </w:p>
    <w:p w:rsidR="002968B1" w:rsidRPr="001A1946" w:rsidRDefault="003E193D" w:rsidP="003E19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2</w:t>
      </w:r>
      <w:r w:rsidR="002968B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сентября</w:t>
      </w:r>
      <w:r w:rsidR="002968B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2016 г.</w:t>
      </w:r>
    </w:p>
    <w:p w:rsidR="002968B1" w:rsidRPr="00BC654D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highlight w:val="cyan"/>
        </w:rPr>
      </w:pPr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cyan"/>
          <w:u w:val="single"/>
        </w:rPr>
      </w:pPr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cyan"/>
          <w:u w:val="single"/>
        </w:rPr>
      </w:pPr>
    </w:p>
    <w:p w:rsidR="002968B1" w:rsidRDefault="003E193D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5B1D9E">
        <w:rPr>
          <w:rFonts w:ascii="Times New Roman" w:hAnsi="Times New Roman" w:cs="Times New Roman"/>
          <w:color w:val="auto"/>
          <w:sz w:val="28"/>
          <w:szCs w:val="28"/>
          <w:u w:val="single"/>
        </w:rPr>
        <w:t>2</w:t>
      </w:r>
      <w:r w:rsidR="002968B1" w:rsidRPr="005B1D9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</w:t>
      </w:r>
      <w:r w:rsidRPr="005B1D9E">
        <w:rPr>
          <w:rFonts w:ascii="Times New Roman" w:hAnsi="Times New Roman" w:cs="Times New Roman"/>
          <w:color w:val="auto"/>
          <w:sz w:val="28"/>
          <w:szCs w:val="28"/>
          <w:u w:val="single"/>
        </w:rPr>
        <w:t>сентября</w:t>
      </w:r>
      <w:r w:rsidR="002968B1" w:rsidRPr="005B1D9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2016 года (</w:t>
      </w:r>
      <w:r w:rsidRPr="005B1D9E">
        <w:rPr>
          <w:rFonts w:ascii="Times New Roman" w:hAnsi="Times New Roman" w:cs="Times New Roman"/>
          <w:color w:val="auto"/>
          <w:sz w:val="28"/>
          <w:szCs w:val="28"/>
          <w:u w:val="single"/>
        </w:rPr>
        <w:t>пятница</w:t>
      </w:r>
      <w:r w:rsidR="002968B1" w:rsidRPr="005B1D9E">
        <w:rPr>
          <w:rFonts w:ascii="Times New Roman" w:hAnsi="Times New Roman" w:cs="Times New Roman"/>
          <w:color w:val="auto"/>
          <w:sz w:val="28"/>
          <w:szCs w:val="28"/>
          <w:u w:val="single"/>
        </w:rPr>
        <w:t>)</w:t>
      </w:r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2968B1" w:rsidRPr="00BC654D" w:rsidRDefault="002968B1" w:rsidP="002968B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cyan"/>
        </w:rPr>
      </w:pPr>
    </w:p>
    <w:tbl>
      <w:tblPr>
        <w:tblW w:w="9500" w:type="dxa"/>
        <w:tblInd w:w="-1028" w:type="dxa"/>
        <w:tblLayout w:type="fixed"/>
        <w:tblLook w:val="0000" w:firstRow="0" w:lastRow="0" w:firstColumn="0" w:lastColumn="0" w:noHBand="0" w:noVBand="0"/>
      </w:tblPr>
      <w:tblGrid>
        <w:gridCol w:w="1985"/>
        <w:gridCol w:w="4679"/>
        <w:gridCol w:w="2836"/>
      </w:tblGrid>
      <w:tr w:rsidR="009A6A34" w:rsidRPr="00BC654D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BC654D" w:rsidRDefault="009A6A34" w:rsidP="00D30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BC654D" w:rsidRDefault="009A6A34" w:rsidP="00D30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BC654D" w:rsidRDefault="009A6A34" w:rsidP="00D30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Докладчик</w:t>
            </w:r>
          </w:p>
        </w:tc>
      </w:tr>
      <w:tr w:rsidR="009A6A34" w:rsidRPr="008B5EBA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09:00 – 10:00</w:t>
            </w:r>
          </w:p>
        </w:tc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Регистрация участников</w:t>
            </w:r>
          </w:p>
        </w:tc>
      </w:tr>
      <w:tr w:rsidR="009A6A34" w:rsidRPr="008B5EBA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9D0851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10:00 – 10:10</w:t>
            </w:r>
          </w:p>
        </w:tc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Открытие 56</w:t>
            </w: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-го Форума. Приветственное слово</w:t>
            </w:r>
          </w:p>
        </w:tc>
      </w:tr>
      <w:tr w:rsidR="009A6A34" w:rsidRPr="00BC654D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BC654D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10:10 – 10:55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BC654D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Интерактивная лекция: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Интенсивная терапия массивной кровопотери в акушерстве: только то, что не вызывает сомнений.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CB706A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9A6A34" w:rsidRPr="00BC654D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BC654D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10:55 – 11:40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BC654D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Протокол массивн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ой трансфузии. Как не нарушить П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риказы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363 и 183 и избежать проблем!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CB706A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9A6A34" w:rsidRPr="00CB706A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9A6A34" w:rsidRPr="008B5EBA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11:40 – 11:55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A6A34" w:rsidRPr="008B5EBA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11:55 – 12:10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A6A34" w:rsidRPr="008B5EBA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12:10 – 12:30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9A6A3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Перерыв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A6A34" w:rsidRPr="00BC654D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BC654D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12:30 – 13:30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BC654D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Версии и контраверсии: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«Применение утеротоников при операции кесарево сечения: между Сциллой и Харибдой»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CB706A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9A6A34" w:rsidRPr="00CB706A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 – «Польза»; Шифман Ефим Муневич (Москва) – «Осложнения»</w:t>
            </w:r>
          </w:p>
        </w:tc>
      </w:tr>
      <w:tr w:rsidR="009A6A34" w:rsidRPr="00BC654D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13:30 – 14:15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BC654D" w:rsidRDefault="005B1D9E" w:rsidP="005B1D9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="005A01E0" w:rsidRPr="005B1D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Преэклампсия.</w:t>
            </w:r>
            <w:r w:rsidR="009A6A34" w:rsidRPr="005B1D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Приказ. Комментарии. </w:t>
            </w:r>
            <w:r w:rsidRPr="005B1D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Базовая терапия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D9E" w:rsidRPr="00CB706A" w:rsidRDefault="005B1D9E" w:rsidP="005B1D9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9A6A34" w:rsidRPr="00CB706A" w:rsidRDefault="005B1D9E" w:rsidP="005B1D9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9A6A34" w:rsidRPr="00BC654D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BC654D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14:15 – 14:45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BC654D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должен знать анестезиолог-реаниматолог о токолитической терапии.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CB706A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37395F" w:rsidRPr="00BC654D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95F" w:rsidRDefault="00D92D14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14:45 – 15:30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395F" w:rsidRDefault="0037395F" w:rsidP="003739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01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Тромбопрофилактика в акушерстве. Кому, когда и сколько?</w:t>
            </w:r>
          </w:p>
          <w:p w:rsidR="0037395F" w:rsidRPr="00BC654D" w:rsidRDefault="0037395F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2D14" w:rsidRPr="00CB706A" w:rsidRDefault="00D92D14" w:rsidP="00D92D1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37395F" w:rsidRPr="00CB706A" w:rsidRDefault="00D92D14" w:rsidP="00D92D1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37395F" w:rsidRPr="00BC654D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95F" w:rsidRDefault="00D92D14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15:30 – 16:15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395F" w:rsidRPr="005A01E0" w:rsidRDefault="0037395F" w:rsidP="003739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01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Тромбоцитопения, антикоагулянты и регионарная анестезия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395F" w:rsidRPr="005A01E0" w:rsidRDefault="00D92D14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9A6A34" w:rsidRPr="008B5EBA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8B5EBA" w:rsidRDefault="00D92D14" w:rsidP="00D92D1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9A6A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9A6A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9A6A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A6A34" w:rsidRPr="008B5EBA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8B5EBA" w:rsidRDefault="00D92D14" w:rsidP="00D92D1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9A6A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  <w:r w:rsidR="009A6A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9A6A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A6A34" w:rsidRPr="008B5EBA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8B5EBA" w:rsidRDefault="00D92D14" w:rsidP="00D92D1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9A6A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45</w:t>
            </w:r>
            <w:r w:rsidR="009A6A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9A6A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Подведение итогов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2968B1" w:rsidRPr="001F28D0" w:rsidRDefault="002968B1" w:rsidP="002968B1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2968B1" w:rsidSect="004855C6">
      <w:pgSz w:w="11906" w:h="16838"/>
      <w:pgMar w:top="284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B1"/>
    <w:rsid w:val="001D1010"/>
    <w:rsid w:val="001F28D0"/>
    <w:rsid w:val="00227AD1"/>
    <w:rsid w:val="002968B1"/>
    <w:rsid w:val="0037395F"/>
    <w:rsid w:val="003E193D"/>
    <w:rsid w:val="00466D7E"/>
    <w:rsid w:val="005A01E0"/>
    <w:rsid w:val="005B1D9E"/>
    <w:rsid w:val="006A2752"/>
    <w:rsid w:val="006B023D"/>
    <w:rsid w:val="00740F22"/>
    <w:rsid w:val="008A652D"/>
    <w:rsid w:val="009A6A34"/>
    <w:rsid w:val="00A2045A"/>
    <w:rsid w:val="00AF419F"/>
    <w:rsid w:val="00CB706A"/>
    <w:rsid w:val="00D550E1"/>
    <w:rsid w:val="00D92D14"/>
    <w:rsid w:val="00D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88AA"/>
  <w15:docId w15:val="{F3C1988B-EC22-4C6D-BBF8-6CB53D1C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968B1"/>
    <w:rPr>
      <w:rFonts w:ascii="Calibri" w:eastAsia="Calibri" w:hAnsi="Calibri" w:cs="Calibri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023D"/>
  </w:style>
  <w:style w:type="paragraph" w:styleId="a3">
    <w:name w:val="Balloon Text"/>
    <w:basedOn w:val="a"/>
    <w:link w:val="a4"/>
    <w:uiPriority w:val="99"/>
    <w:semiHidden/>
    <w:unhideWhenUsed/>
    <w:rsid w:val="0037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95F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OlgaMyamisheva</cp:lastModifiedBy>
  <cp:revision>4</cp:revision>
  <dcterms:created xsi:type="dcterms:W3CDTF">2016-08-30T12:56:00Z</dcterms:created>
  <dcterms:modified xsi:type="dcterms:W3CDTF">2016-08-30T14:05:00Z</dcterms:modified>
</cp:coreProperties>
</file>